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622778" w:rsidP="009C3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9C3BC4">
              <w:rPr>
                <w:rFonts w:ascii="Times New Roman" w:hAnsi="Times New Roman" w:cs="Times New Roman"/>
                <w:sz w:val="24"/>
                <w:szCs w:val="24"/>
              </w:rPr>
              <w:t>Древней Греции и Древнего Рима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50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История 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ревних ц</w:t>
            </w:r>
            <w:r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ивилизаций</w:t>
            </w:r>
            <w:r w:rsidR="00DE7B77" w:rsidRPr="00622778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803D73" w:rsidP="0080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9C3BC4" w:rsidP="0080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9C3BC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Всего:144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70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9C3BC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D73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803D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897E9B" w:rsidP="00897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Обществоведение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9D6493" w:rsidRPr="009D6493" w:rsidRDefault="009D6493" w:rsidP="009D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93">
              <w:rPr>
                <w:rFonts w:ascii="Times New Roman" w:hAnsi="Times New Roman" w:cs="Times New Roman"/>
                <w:sz w:val="24"/>
                <w:szCs w:val="24"/>
              </w:rPr>
              <w:t>Цивилизация минойского Крита. Ахейская Греция. Гомеровская Греция. Возникновение полиса. Древняя Аттика в VII-VI вв. до н.э. Расцвет афинского демократического полиса в V в. до н.э. Походы Александра Македонского. Эллинизм.</w:t>
            </w:r>
          </w:p>
          <w:p w:rsidR="00E22C9B" w:rsidRPr="003543B3" w:rsidRDefault="009D6493" w:rsidP="009D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93">
              <w:rPr>
                <w:rFonts w:ascii="Times New Roman" w:hAnsi="Times New Roman" w:cs="Times New Roman"/>
                <w:sz w:val="24"/>
                <w:szCs w:val="24"/>
              </w:rPr>
              <w:t xml:space="preserve">Царский Рим. Возникновение римской общины. Пунические войны. Установление римской гегемонии в Западном Средиземноморье. Покорение Римом Восточного Средиземноморья. Римская гегемония на Западе. Династия </w:t>
            </w:r>
            <w:proofErr w:type="spellStart"/>
            <w:r w:rsidRPr="009D6493">
              <w:rPr>
                <w:rFonts w:ascii="Times New Roman" w:hAnsi="Times New Roman" w:cs="Times New Roman"/>
                <w:sz w:val="24"/>
                <w:szCs w:val="24"/>
              </w:rPr>
              <w:t>Юиев-Клавдиев</w:t>
            </w:r>
            <w:proofErr w:type="spellEnd"/>
            <w:r w:rsidRPr="009D6493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системы принципата. Династия Флавиев. Укрепление системы принципата. Расцвет Римской державы в эпоху </w:t>
            </w:r>
            <w:proofErr w:type="spellStart"/>
            <w:r w:rsidRPr="009D6493">
              <w:rPr>
                <w:rFonts w:ascii="Times New Roman" w:hAnsi="Times New Roman" w:cs="Times New Roman"/>
                <w:sz w:val="24"/>
                <w:szCs w:val="24"/>
              </w:rPr>
              <w:t>Антонинов</w:t>
            </w:r>
            <w:proofErr w:type="spellEnd"/>
            <w:r w:rsidRPr="009D6493">
              <w:rPr>
                <w:rFonts w:ascii="Times New Roman" w:hAnsi="Times New Roman" w:cs="Times New Roman"/>
                <w:sz w:val="24"/>
                <w:szCs w:val="24"/>
              </w:rPr>
              <w:t>. Кризис и падение Западной Римской империи.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003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курса истории древнего мира и соответствующую терминологию;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развития рабовладельческой системы, сущность рабовладения;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исторические факты, даты, события, имена исторических деятелей;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 особенности развития производительных сил, производственных отношений, экономических и социальных структур и связей, государственных форм, науки и искусства в период древности;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00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исторические события и процессы локального, регионального, глобально-цивилизационного уровня и характера и давать им объективную научно-историческую оценку;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чётко формулировать и обосновывать свою позицию по ключевым проблемам развития мировых цивилизаций в период древности и вести научный диалог по дискуссионным вопросам;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специальной литературе по профилю, грамотно реферировать учебную и научную литературу по предмету;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решении педагогических, учебно-методических и научных задач;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003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836003" w:rsidRPr="0083600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полученными знаниями при решении педагогических, учебно-методических и научных задач;</w:t>
            </w:r>
          </w:p>
          <w:p w:rsidR="00E22C9B" w:rsidRPr="003543B3" w:rsidRDefault="00836003" w:rsidP="0083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литературой по профилю, грамотно реферировать </w:t>
            </w:r>
            <w:r w:rsidRPr="00836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и научную литературу по предмету.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11" w:type="dxa"/>
          </w:tcPr>
          <w:p w:rsidR="008A6F58" w:rsidRPr="003543B3" w:rsidRDefault="00163E24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СК-1. Определять закономерности и особенности развития цивилизаций Древнего мира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961485" w:rsidRPr="003543B3" w:rsidRDefault="009C3BC4" w:rsidP="00163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076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3E24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3E24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210B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277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3D73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6003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97E9B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3BC4"/>
    <w:rsid w:val="009C4D10"/>
    <w:rsid w:val="009D1E3E"/>
    <w:rsid w:val="009D5065"/>
    <w:rsid w:val="009D6493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57008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0EE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38</cp:revision>
  <cp:lastPrinted>2023-11-28T08:37:00Z</cp:lastPrinted>
  <dcterms:created xsi:type="dcterms:W3CDTF">2023-11-27T10:55:00Z</dcterms:created>
  <dcterms:modified xsi:type="dcterms:W3CDTF">2024-02-14T08:02:00Z</dcterms:modified>
</cp:coreProperties>
</file>